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734D" w:rsidP="00A9734D">
      <w:pPr>
        <w:pStyle w:val="NoSpacing"/>
        <w:jc w:val="right"/>
      </w:pPr>
      <w:r>
        <w:t>Дело № 5-915</w:t>
      </w:r>
      <w:r>
        <w:rPr>
          <w:color w:val="FF0000"/>
        </w:rPr>
        <w:t>-2109</w:t>
      </w:r>
      <w:r>
        <w:t>/2026</w:t>
      </w:r>
    </w:p>
    <w:p w:rsidR="00A9734D" w:rsidP="00A9734D">
      <w:pPr>
        <w:pStyle w:val="NoSpacing"/>
        <w:jc w:val="right"/>
      </w:pPr>
      <w:r>
        <w:t>86MS0008-01-2026-004508-46</w:t>
      </w: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jc w:val="center"/>
      </w:pPr>
      <w:r>
        <w:t>ПОСТАНОВЛЕНИЕ</w:t>
      </w:r>
    </w:p>
    <w:p w:rsidR="00A9734D" w:rsidP="00A9734D">
      <w:pPr>
        <w:pStyle w:val="NoSpacing"/>
        <w:jc w:val="center"/>
      </w:pPr>
      <w:r>
        <w:t>по делу об административном правонарушении</w:t>
      </w: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ind w:firstLine="567"/>
        <w:jc w:val="both"/>
      </w:pPr>
      <w:r>
        <w:t>г. Нижневартовск                                                                                       29 июля 2026 года</w:t>
      </w:r>
    </w:p>
    <w:p w:rsidR="00A9734D" w:rsidP="00A9734D">
      <w:pPr>
        <w:pStyle w:val="NoSpacing"/>
        <w:ind w:firstLine="567"/>
        <w:jc w:val="both"/>
      </w:pPr>
    </w:p>
    <w:p w:rsidR="00A9734D" w:rsidP="00A9734D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</w:t>
      </w:r>
      <w:r w:rsidRPr="00A9734D">
        <w:t xml:space="preserve"> </w:t>
      </w:r>
      <w:r>
        <w:t>Нижневартовского судебн</w:t>
      </w:r>
      <w:r>
        <w:t xml:space="preserve">ого района города окружного значения Нижневартовска Ханты - Мансийского автономного округа – Югры, находящийся по адресу: ХМАО-Югра, г. Нижневартовск, ул. Нефтяников, д. 6, </w:t>
      </w:r>
    </w:p>
    <w:p w:rsidR="00A9734D" w:rsidP="00A9734D">
      <w:pPr>
        <w:pStyle w:val="NoSpacing"/>
        <w:ind w:firstLine="567"/>
        <w:jc w:val="both"/>
      </w:pPr>
      <w:r>
        <w:t>рассмотрев дело об административном правонарушении в отношении:</w:t>
      </w:r>
    </w:p>
    <w:p w:rsidR="00A9734D" w:rsidP="00A9734D">
      <w:pPr>
        <w:pStyle w:val="NoSpacing"/>
        <w:ind w:firstLine="567"/>
        <w:jc w:val="both"/>
      </w:pPr>
      <w:r>
        <w:rPr>
          <w:color w:val="FF0000"/>
        </w:rPr>
        <w:t>Юланова</w:t>
      </w:r>
      <w:r>
        <w:rPr>
          <w:color w:val="FF0000"/>
        </w:rPr>
        <w:t xml:space="preserve"> Ильмира </w:t>
      </w:r>
      <w:r>
        <w:rPr>
          <w:color w:val="FF0000"/>
        </w:rPr>
        <w:t>Ри</w:t>
      </w:r>
      <w:r>
        <w:rPr>
          <w:color w:val="FF0000"/>
        </w:rPr>
        <w:t>мовича</w:t>
      </w:r>
      <w:r>
        <w:rPr>
          <w:color w:val="FF0000"/>
        </w:rPr>
        <w:t>, ***</w:t>
      </w:r>
      <w:r>
        <w:rPr>
          <w:color w:val="FF0000"/>
        </w:rPr>
        <w:t xml:space="preserve"> </w:t>
      </w:r>
      <w:r>
        <w:t>года рождения, уроженца ***</w:t>
      </w:r>
      <w:r>
        <w:t>, зарегистрированного и проживающего по адресу: ***</w:t>
      </w:r>
      <w:r>
        <w:t>, паспорт ***,</w:t>
      </w:r>
    </w:p>
    <w:p w:rsidR="00A9734D" w:rsidP="00A9734D">
      <w:pPr>
        <w:pStyle w:val="NoSpacing"/>
        <w:jc w:val="center"/>
      </w:pPr>
      <w:r>
        <w:t>УСТАНОВИЛ:</w:t>
      </w: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ind w:firstLine="567"/>
        <w:jc w:val="both"/>
      </w:pPr>
      <w:r>
        <w:t>Юланов</w:t>
      </w:r>
      <w:r>
        <w:t xml:space="preserve"> И</w:t>
      </w:r>
      <w:r>
        <w:t>.Р. 15</w:t>
      </w:r>
      <w:r>
        <w:rPr>
          <w:color w:val="FF0000"/>
        </w:rPr>
        <w:t>.06.2026</w:t>
      </w:r>
      <w:r>
        <w:t xml:space="preserve"> в 09 час. 33 мин. на 6 км. а/д Нижневартовск-</w:t>
      </w:r>
      <w:r>
        <w:t>Излучинск</w:t>
      </w:r>
      <w:r>
        <w:t xml:space="preserve"> Нижневартовский район, управляя транспортным средством «</w:t>
      </w:r>
      <w:r>
        <w:t>Хенде</w:t>
      </w:r>
      <w:r>
        <w:t xml:space="preserve"> </w:t>
      </w:r>
      <w:r>
        <w:rPr>
          <w:lang w:val="en-US"/>
        </w:rPr>
        <w:t>VF</w:t>
      </w:r>
      <w:r>
        <w:t>» государственный регистрационный знак ***</w:t>
      </w:r>
      <w:r>
        <w:rPr>
          <w:color w:val="FF0000"/>
        </w:rPr>
        <w:t xml:space="preserve">, </w:t>
      </w:r>
      <w:r>
        <w:t>в нарушение п. 1.3 Правил дорожного движения РФ совершил обгон транспорт</w:t>
      </w:r>
      <w:r>
        <w:t>ного средства,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20-00 час.», с выездом на полосу встречного движения.</w:t>
      </w:r>
    </w:p>
    <w:p w:rsidR="00A9734D" w:rsidP="00A9734D">
      <w:pPr>
        <w:pStyle w:val="NoSpacing"/>
        <w:ind w:firstLine="567"/>
        <w:jc w:val="both"/>
      </w:pPr>
      <w:r>
        <w:rPr>
          <w:bCs/>
          <w:color w:val="FF0000"/>
        </w:rPr>
        <w:t>Юланов</w:t>
      </w:r>
      <w:r>
        <w:rPr>
          <w:bCs/>
          <w:color w:val="FF0000"/>
        </w:rPr>
        <w:t xml:space="preserve"> И.</w:t>
      </w:r>
      <w:r>
        <w:rPr>
          <w:bCs/>
          <w:color w:val="FF0000"/>
        </w:rPr>
        <w:t xml:space="preserve">Р. </w:t>
      </w:r>
      <w:r>
        <w:t xml:space="preserve">на рассмотрение материалов дела не явился, о месте и времени рассмотрения </w:t>
      </w:r>
      <w:r>
        <w:rPr>
          <w:lang w:val="x-none" w:eastAsia="x-none"/>
        </w:rPr>
        <w:t xml:space="preserve">извещен надлежащим образом. </w:t>
      </w:r>
      <w:r>
        <w:t>Ходатайство об отложении судебного заседания в порядке, установленном ст. 24.4 Кодекса РФ об АП, мировому судье не поступало.</w:t>
      </w:r>
    </w:p>
    <w:p w:rsidR="00A9734D" w:rsidP="00A9734D">
      <w:pPr>
        <w:pStyle w:val="NoSpacing"/>
        <w:ind w:firstLine="567"/>
        <w:jc w:val="both"/>
      </w:pPr>
      <w:r>
        <w:t>В соответствии с ч. 2 ст.</w:t>
      </w:r>
      <w:r>
        <w:t xml:space="preserve"> 25.1 Кодекса РФ об АП мировой судья считает возможным рассмотреть дело в отсутствие </w:t>
      </w:r>
      <w:r>
        <w:t>Юланова</w:t>
      </w:r>
      <w:r>
        <w:t xml:space="preserve"> И.Р., не просившего об отложении рассмотрения дела.</w:t>
      </w:r>
    </w:p>
    <w:p w:rsidR="00A9734D" w:rsidP="00A9734D">
      <w:pPr>
        <w:pStyle w:val="NoSpacing"/>
        <w:ind w:firstLine="567"/>
        <w:jc w:val="both"/>
      </w:pPr>
      <w:r>
        <w:t>Мировой судья, исследовав следующие доказательства по делу: протокол об административном правонарушении об адми</w:t>
      </w:r>
      <w:r>
        <w:t xml:space="preserve">нистративном правонарушении </w:t>
      </w:r>
      <w:r>
        <w:rPr>
          <w:color w:val="FF0000"/>
        </w:rPr>
        <w:t>86 ХМ 751026 от 15.06.2026</w:t>
      </w:r>
      <w:r>
        <w:t xml:space="preserve">, согласно которому </w:t>
      </w:r>
      <w:r>
        <w:t>Юланову</w:t>
      </w:r>
      <w:r>
        <w:t xml:space="preserve"> И.Р.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его по</w:t>
      </w:r>
      <w:r>
        <w:t>дписью; схему совершения административного правонарушения от 15</w:t>
      </w:r>
      <w:r>
        <w:rPr>
          <w:color w:val="FF0000"/>
        </w:rPr>
        <w:t>.06.2026</w:t>
      </w:r>
      <w:r>
        <w:t xml:space="preserve">, с которой </w:t>
      </w:r>
      <w:r>
        <w:t>Юланов</w:t>
      </w:r>
      <w:r>
        <w:t xml:space="preserve"> И.Р. ознакомлен под роспись. Замечаний нет; карточку операции с ВУ на имя </w:t>
      </w:r>
      <w:r>
        <w:t>Юланова</w:t>
      </w:r>
      <w:r>
        <w:t xml:space="preserve"> И.Р.</w:t>
      </w:r>
      <w:r>
        <w:rPr>
          <w:color w:val="FF0000"/>
        </w:rPr>
        <w:t xml:space="preserve">; </w:t>
      </w:r>
      <w:r>
        <w:t>сведения об административных правонарушениях; проект организации дорожного дви</w:t>
      </w:r>
      <w:r>
        <w:t>жения с дислокацией дорожных знаков и разметки на автомобильной дороге г. Нижневартовск-</w:t>
      </w:r>
      <w:r>
        <w:t>пгт</w:t>
      </w:r>
      <w:r>
        <w:t xml:space="preserve">. </w:t>
      </w:r>
      <w:r>
        <w:t>Излучинск</w:t>
      </w:r>
      <w:r>
        <w:t xml:space="preserve"> (км 4.000 - км 7.000); видеозапись события, указанного в протоколе, с диска DVD, на котором зафиксирован как автомобиль «</w:t>
      </w:r>
      <w:r>
        <w:t>Хенде</w:t>
      </w:r>
      <w:r>
        <w:t xml:space="preserve"> </w:t>
      </w:r>
      <w:r>
        <w:rPr>
          <w:lang w:val="en-US"/>
        </w:rPr>
        <w:t>VF</w:t>
      </w:r>
      <w:r>
        <w:t>» государственный регист</w:t>
      </w:r>
      <w:r>
        <w:t>рационный знак ***,</w:t>
      </w:r>
      <w:r>
        <w:t xml:space="preserve">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</w:t>
      </w:r>
      <w:r>
        <w:t>и, совершил обгон транспортного средства, в зоне действия дорожного знака 3.20 «Обгон запрещен», установленный совместно с информационной табличкой 8.5.4 «Время действия знака с 07-00 час. до 10-00 час. и с 17-00 час. до 20-00 час.», после чего, перестроил</w:t>
      </w:r>
      <w:r>
        <w:t>ся на ранее занимаемую полосу - приходит к следующему.</w:t>
      </w:r>
    </w:p>
    <w:p w:rsidR="00A9734D" w:rsidP="00A9734D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</w:t>
      </w:r>
      <w:r>
        <w:t>н Правилами дорожного движения РФ и за него не установлена ответственность ч. 3 ст. 12.15 Кодекса РФ об АП.</w:t>
      </w:r>
    </w:p>
    <w:p w:rsidR="00A9734D" w:rsidP="00A9734D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</w:t>
      </w:r>
      <w:r>
        <w:t>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9734D" w:rsidP="00A9734D">
      <w:pPr>
        <w:pStyle w:val="NoSpacing"/>
        <w:ind w:firstLine="567"/>
        <w:jc w:val="both"/>
      </w:pPr>
      <w:r>
        <w:t xml:space="preserve">Знак 3.20 «Обгон запрещен» запрещает обгон всех транспортных средств, кроме </w:t>
      </w:r>
      <w:r>
        <w:t>тихоходных транспортных средств, гужевых повозок, мопедов и двухколесных мотоциклов без коляски.</w:t>
      </w:r>
    </w:p>
    <w:p w:rsidR="00A9734D" w:rsidP="00A9734D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 и 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</w:t>
      </w:r>
      <w:r>
        <w:t>зжей части.</w:t>
      </w:r>
    </w:p>
    <w:p w:rsidR="00A9734D" w:rsidP="00A9734D">
      <w:pPr>
        <w:pStyle w:val="NoSpacing"/>
        <w:ind w:firstLine="567"/>
        <w:jc w:val="both"/>
      </w:pPr>
      <w:r>
        <w:t xml:space="preserve">Табличка 8.5.4 «Время действия» указывает время суток, в течение которого действует знак. </w:t>
      </w:r>
    </w:p>
    <w:p w:rsidR="00A9734D" w:rsidP="00A9734D">
      <w:pPr>
        <w:pStyle w:val="NoSpacing"/>
        <w:ind w:firstLine="567"/>
        <w:jc w:val="both"/>
      </w:pPr>
      <w:r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</w:t>
      </w:r>
      <w:r>
        <w:t xml:space="preserve">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A9734D" w:rsidP="00A9734D">
      <w:pPr>
        <w:pStyle w:val="NoSpacing"/>
        <w:ind w:firstLine="567"/>
        <w:jc w:val="both"/>
      </w:pPr>
      <w:r>
        <w:t xml:space="preserve">Факт совершения </w:t>
      </w:r>
      <w:r>
        <w:t>Юлановым</w:t>
      </w:r>
      <w:r>
        <w:t xml:space="preserve"> И.Р.</w:t>
      </w:r>
      <w:r>
        <w:rPr>
          <w:color w:val="FF0000"/>
        </w:rPr>
        <w:t xml:space="preserve"> </w:t>
      </w:r>
      <w:r>
        <w:t>обгона транспортного средства в нарушение Правил дорожного движения установлен</w:t>
      </w:r>
      <w:r>
        <w:t xml:space="preserve">, виновность </w:t>
      </w:r>
      <w:r>
        <w:t>Юланова</w:t>
      </w:r>
      <w:r>
        <w:t xml:space="preserve"> И.Р. в совершении административного правонарушения, предусмотренного ч. 4 ст. 12.15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</w:t>
      </w:r>
      <w:r>
        <w:t>ми о дислокации дорожных знаков и разметки, видеозаписью события.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</w:t>
      </w:r>
      <w:r>
        <w:t xml:space="preserve">ласуются с письменными материалами дела. </w:t>
      </w:r>
    </w:p>
    <w:p w:rsidR="00A9734D" w:rsidP="00A9734D">
      <w:pPr>
        <w:pStyle w:val="NoSpacing"/>
        <w:ind w:firstLine="567"/>
        <w:jc w:val="both"/>
      </w:pPr>
      <w:r>
        <w:t xml:space="preserve">Своими действиями </w:t>
      </w:r>
      <w:r>
        <w:t>Юланов</w:t>
      </w:r>
      <w:r>
        <w:t xml:space="preserve"> И.Р. совершил административное правонарушение, предусмотренное ч. 4 ст. 12.15 Кодекса РФ об АП - выезд в нарушение ПДД на полосу, предназначенную для встречного движения, за исключением слу</w:t>
      </w:r>
      <w:r>
        <w:t>чаев, предусмотренных ч. 3 ст. 12.15 Кодекса РФ об АП.</w:t>
      </w:r>
    </w:p>
    <w:p w:rsidR="00A9734D" w:rsidP="00A9734D">
      <w:pPr>
        <w:pStyle w:val="NoSpacing"/>
        <w:ind w:firstLine="567"/>
        <w:jc w:val="both"/>
      </w:pPr>
      <w: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</w:t>
      </w:r>
      <w:r>
        <w:t>ответственность, и приходит к выводу, что наказание необходимо назначить в виде административного штрафа.</w:t>
      </w:r>
    </w:p>
    <w:p w:rsidR="00A9734D" w:rsidP="00A9734D">
      <w:pPr>
        <w:pStyle w:val="NoSpacing"/>
        <w:ind w:firstLine="567"/>
        <w:jc w:val="both"/>
      </w:pPr>
      <w:r>
        <w:t xml:space="preserve">Руководствуясь </w:t>
      </w:r>
      <w:r>
        <w:t>ст.ст</w:t>
      </w:r>
      <w:r>
        <w:t>. 29.9, 29.10 Кодекса РФ об АП, мировой судья,</w:t>
      </w:r>
    </w:p>
    <w:p w:rsidR="00A9734D" w:rsidP="00A9734D">
      <w:pPr>
        <w:pStyle w:val="NoSpacing"/>
        <w:ind w:firstLine="567"/>
        <w:jc w:val="both"/>
      </w:pPr>
    </w:p>
    <w:p w:rsidR="00A9734D" w:rsidP="00A9734D">
      <w:pPr>
        <w:pStyle w:val="NoSpacing"/>
        <w:jc w:val="center"/>
      </w:pPr>
      <w:r>
        <w:t>ПОСТАНОВИЛ:</w:t>
      </w: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ind w:firstLine="567"/>
        <w:jc w:val="both"/>
      </w:pPr>
      <w:r>
        <w:rPr>
          <w:color w:val="FF0000"/>
        </w:rPr>
        <w:t>Юланова</w:t>
      </w:r>
      <w:r>
        <w:rPr>
          <w:color w:val="FF0000"/>
        </w:rPr>
        <w:t xml:space="preserve"> Ильмира </w:t>
      </w:r>
      <w:r>
        <w:rPr>
          <w:color w:val="FF0000"/>
        </w:rPr>
        <w:t>Римовича</w:t>
      </w:r>
      <w:r>
        <w:rPr>
          <w:color w:val="FF0000"/>
        </w:rPr>
        <w:t xml:space="preserve"> </w:t>
      </w:r>
      <w:r>
        <w:t xml:space="preserve">признать виновным в совершении </w:t>
      </w:r>
      <w:r>
        <w:t>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A9734D" w:rsidRPr="00DD208E" w:rsidP="00A9734D">
      <w:pPr>
        <w:pStyle w:val="NoSpacing"/>
        <w:ind w:firstLine="567"/>
        <w:jc w:val="both"/>
        <w:rPr>
          <w:color w:val="000000"/>
        </w:rPr>
      </w:pPr>
      <w:r w:rsidRPr="00DD208E">
        <w:t>Штраф подлежит уплате в УФК по Ханты-Мансийскому автон</w:t>
      </w:r>
      <w:r w:rsidRPr="00DD208E">
        <w:t xml:space="preserve">омному округу-Югре (УМВД России по ХМАО-Югре) ИНН 8601010390; КПП 860101001; р/с 03100643000000018700 в ОКЦ № 8 УГУ Банка России//УФК по ХМАО Югре г. Ханты-Мансийск; КБК 18811601123010001140; БИК 007162163; ОКТМО </w:t>
      </w:r>
      <w:r w:rsidRPr="00DD208E">
        <w:rPr>
          <w:color w:val="FF0000"/>
        </w:rPr>
        <w:t>71819000</w:t>
      </w:r>
      <w:r w:rsidRPr="00DD208E">
        <w:t xml:space="preserve">; УИН </w:t>
      </w:r>
      <w:r w:rsidR="00DD208E">
        <w:rPr>
          <w:color w:val="FF0000"/>
        </w:rPr>
        <w:t>18810486260280010824</w:t>
      </w:r>
      <w:r w:rsidRPr="00DD208E">
        <w:rPr>
          <w:color w:val="FF0000"/>
        </w:rPr>
        <w:t>.</w:t>
      </w:r>
    </w:p>
    <w:p w:rsidR="00A9734D" w:rsidP="00A9734D">
      <w:pPr>
        <w:pStyle w:val="NoSpacing"/>
        <w:ind w:firstLine="567"/>
        <w:jc w:val="both"/>
      </w:pPr>
      <w:r w:rsidRPr="00DD208E">
        <w:t>В соотв</w:t>
      </w:r>
      <w:r w:rsidRPr="00DD208E">
        <w:t>етствии с ч. 1 ст</w:t>
      </w:r>
      <w:r>
        <w:t xml:space="preserve">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</w:t>
      </w:r>
      <w:r>
        <w:t>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A9734D" w:rsidP="00A9734D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</w:t>
      </w:r>
      <w:r>
        <w:rPr>
          <w:color w:val="FF0000"/>
        </w:rPr>
        <w:t>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то есть в размере 5625 (пяти</w:t>
      </w:r>
      <w:r>
        <w:rPr>
          <w:color w:val="FF0000"/>
        </w:rPr>
        <w:t xml:space="preserve"> тысяч шестьсот двадцати пяти) рублей. </w:t>
      </w:r>
    </w:p>
    <w:p w:rsidR="00A9734D" w:rsidP="00A9734D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</w:t>
      </w:r>
      <w:r>
        <w:t>азмере.</w:t>
      </w:r>
    </w:p>
    <w:p w:rsidR="00A9734D" w:rsidP="00A9734D">
      <w:pPr>
        <w:pStyle w:val="NoSpacing"/>
        <w:ind w:firstLine="567"/>
        <w:jc w:val="both"/>
      </w:pPr>
      <w:r>
        <w:rPr>
          <w:color w:val="FF0000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</w:t>
      </w:r>
      <w:r>
        <w:rPr>
          <w:color w:val="FF0000"/>
        </w:rPr>
        <w:t xml:space="preserve">ков, д. 6, </w:t>
      </w:r>
      <w:r>
        <w:rPr>
          <w:color w:val="FF0000"/>
        </w:rPr>
        <w:t>каб</w:t>
      </w:r>
      <w:r>
        <w:rPr>
          <w:color w:val="FF0000"/>
        </w:rPr>
        <w:t>. 231</w:t>
      </w:r>
      <w:r>
        <w:t>.</w:t>
      </w:r>
    </w:p>
    <w:p w:rsidR="00A9734D" w:rsidP="00A9734D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A9734D" w:rsidP="00A9734D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</w:t>
      </w:r>
      <w:r>
        <w:t>ановления в Нижневартовский городской суд Ханты - Мансийского автономного округа - Югры через мирового судью, судебного участка № 9</w:t>
      </w:r>
      <w:r>
        <w:rPr>
          <w:color w:val="000099"/>
        </w:rPr>
        <w:t>.</w:t>
      </w:r>
      <w:r>
        <w:t xml:space="preserve">         </w:t>
      </w:r>
    </w:p>
    <w:p w:rsidR="00A9734D" w:rsidP="00A9734D">
      <w:pPr>
        <w:pStyle w:val="NoSpacing"/>
        <w:ind w:firstLine="567"/>
        <w:jc w:val="both"/>
      </w:pPr>
    </w:p>
    <w:p w:rsidR="00A9734D" w:rsidP="00A9734D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Е.В. Аксен</w:t>
      </w:r>
      <w:r>
        <w:t xml:space="preserve">ова </w:t>
      </w:r>
    </w:p>
    <w:p w:rsidR="00A9734D" w:rsidP="00A9734D">
      <w:pPr>
        <w:pStyle w:val="NoSpacing"/>
        <w:ind w:firstLine="567"/>
        <w:jc w:val="both"/>
      </w:pPr>
    </w:p>
    <w:p w:rsidR="00A9734D" w:rsidP="00A9734D">
      <w:pPr>
        <w:pStyle w:val="NoSpacing"/>
        <w:ind w:firstLine="567"/>
        <w:jc w:val="both"/>
      </w:pPr>
    </w:p>
    <w:p w:rsidR="00686353" w:rsidP="00A9734D">
      <w:pPr>
        <w:pStyle w:val="NoSpacing"/>
        <w:ind w:firstLine="567"/>
        <w:jc w:val="both"/>
      </w:pPr>
    </w:p>
    <w:p w:rsidR="00A9734D" w:rsidP="00A9734D">
      <w:pPr>
        <w:pStyle w:val="NoSpacing"/>
        <w:ind w:firstLine="567"/>
        <w:jc w:val="both"/>
      </w:pP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jc w:val="both"/>
      </w:pPr>
    </w:p>
    <w:p w:rsidR="00A9734D" w:rsidP="00A9734D">
      <w:pPr>
        <w:pStyle w:val="NoSpacing"/>
        <w:jc w:val="both"/>
      </w:pPr>
    </w:p>
    <w:p w:rsidR="00A9734D" w:rsidP="00A9734D"/>
    <w:p w:rsidR="00A9734D" w:rsidP="00A9734D"/>
    <w:p w:rsidR="00E05012"/>
    <w:sectPr w:rsidSect="00A9734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A3"/>
    <w:rsid w:val="006239A3"/>
    <w:rsid w:val="00686353"/>
    <w:rsid w:val="007D69B3"/>
    <w:rsid w:val="00A9734D"/>
    <w:rsid w:val="00DD208E"/>
    <w:rsid w:val="00E0501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02AD097-14CA-4E2C-8BC4-341864AD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34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734D"/>
    <w:rPr>
      <w:color w:val="0000FF"/>
      <w:u w:val="single"/>
    </w:rPr>
  </w:style>
  <w:style w:type="paragraph" w:styleId="NoSpacing">
    <w:name w:val="No Spacing"/>
    <w:uiPriority w:val="1"/>
    <w:qFormat/>
    <w:rsid w:val="00A97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